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全球新趋势：了解国际新局势的80个关键概念</w:t>
      </w:r>
    </w:p>
    <w:p>
      <w:r>
        <w:rPr>
          <w:rFonts w:ascii="宋体" w:hAnsi="宋体" w:eastAsia="宋体"/>
          <w:sz w:val="24"/>
        </w:rPr>
        <w:t>赛吉·高德里耶（Serge Cordellier）编；黄馨慧译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全球新趋势：了解国际新局势的80个关键概念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赛吉·高德里耶（Serge Cordellier）编；黄馨慧译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本书出售、求购地址：https://www.jiaokey.com/book/detail/11404789.html</w:t>
      </w:r>
    </w:p>
    <w:p>
      <w:r>
        <w:t>更多相关图书推荐：https://www.jiaokey.com</w:t>
      </w:r>
    </w:p>
    <w:p>
      <w:r>
        <w:t>赛吉·高德里耶（Serge Cordellier）编；黄馨慧译 其他作品：https://www.jiaokey.com/tag/赛吉·高德里耶（Serge Cordellier）编；黄馨慧译.html</w:t>
      </w:r>
    </w:p>
    <w:p>
      <w:r>
        <w:t>一方出版有限公司 出版图书：https://www.jiaokey.com/tag/一方出版有限公司.html</w:t>
      </w:r>
    </w:p>
    <w:p>
      <w:r>
        <w:t>关键词搜索：https://www.jiaokey.com/tag/全球新趋势：了解国际新局势的80个关键概念.html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