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书名：汪精卫的求和运动及其他</w:t>
      </w:r>
    </w:p>
    <w:p>
      <w:r>
        <w:t>作者：导报业书编</w:t>
      </w:r>
    </w:p>
    <w:p>
      <w:r>
        <w:t>出版社：全国各大书局</w:t>
      </w:r>
    </w:p>
    <w:p>
      <w:r>
        <w:t>出版日期：1939.06</w:t>
      </w:r>
    </w:p>
    <w:p>
      <w:r>
        <w:t>总页数：164</w:t>
      </w:r>
    </w:p>
    <w:p>
      <w:r>
        <w:t>更多请访问教客网: www.jiaokey.com</w:t>
      </w:r>
    </w:p>
    <w:p>
      <w:r>
        <w:t>汪精卫的求和运动及其他 评论地址：https://www.jiaokey.com/book/detail/11403499.html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