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书名：事变后之上海工业</w:t>
      </w:r>
    </w:p>
    <w:p>
      <w:r>
        <w:t>作者：金城银行上海总行调查科编印</w:t>
      </w:r>
    </w:p>
    <w:p>
      <w:r>
        <w:t>出版社：</w:t>
      </w:r>
    </w:p>
    <w:p>
      <w:r>
        <w:t>出版日期：1939.03</w:t>
      </w:r>
    </w:p>
    <w:p>
      <w:r>
        <w:t>总页数：72</w:t>
      </w:r>
    </w:p>
    <w:p>
      <w:r>
        <w:t>更多请访问教客网: www.jiaokey.com</w:t>
      </w:r>
    </w:p>
    <w:p>
      <w:r>
        <w:t>事变后之上海工业 评论地址：https://www.jiaokey.com/book/detail/11403121.html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