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DESIGN AND PROGRAMMING FOR DB2/400 DB2/400数据库设计与编程</w:t>
      </w:r>
    </w:p>
    <w:p>
      <w:r>
        <w:rPr>
          <w:rFonts w:ascii="宋体" w:hAnsi="宋体" w:eastAsia="宋体"/>
          <w:sz w:val="24"/>
        </w:rPr>
        <w:t>（美）PAUL CONTE著  邓召义  余光伟  宫本军  倪晓霞译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DESIGN AND PROGRAMMING FOR DB2/400 DB2/400数据库设计与编程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CONTE著  邓召义  余光伟  宫本军  倪晓霞译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本书出售、求购地址：https://www.jiaokey.com/book/detail/11401977.html</w:t>
      </w:r>
    </w:p>
    <w:p>
      <w:r>
        <w:t>更多相关图书推荐：https://www.jiaokey.com</w:t>
      </w:r>
    </w:p>
    <w:p>
      <w:r>
        <w:t>（美）PAUL CONTE著  邓召义  余光伟  宫本军  倪晓霞译 其他作品：https://www.jiaokey.com/tag/（美）PAUL CONTE著  邓召义  余光伟  宫本军  倪晓霞译.html</w:t>
      </w:r>
    </w:p>
    <w:p>
      <w:r>
        <w:t>电子工业出版社 出版图书：https://www.jiaokey.com/tag/电子工业出版社.html</w:t>
      </w:r>
    </w:p>
    <w:p>
      <w:r>
        <w:t>关键词搜索：https://www.jiaokey.com/tag/DATABASE DESIGN AND PROGRAMMING FOR DB2/400 DB2/400数据库设计与编程.html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