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书名：红楼梦广义</w:t>
      </w:r>
    </w:p>
    <w:p>
      <w:r>
        <w:t>作者：青山仙农编</w:t>
      </w:r>
    </w:p>
    <w:p>
      <w:r>
        <w:t>出版社：中西书局活版部</w:t>
      </w:r>
    </w:p>
    <w:p>
      <w:r>
        <w:t>出版日期：1932.11</w:t>
      </w:r>
    </w:p>
    <w:p>
      <w:r>
        <w:t>总页数：87</w:t>
      </w:r>
    </w:p>
    <w:p>
      <w:r>
        <w:t>更多请访问教客网: www.jiaokey.com</w:t>
      </w:r>
    </w:p>
    <w:p>
      <w:r>
        <w:t>红楼梦广义 评论地址：https://www.jiaokey.com/book/detail/11401589.html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