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书名：论康德与黑格尔</w:t>
      </w:r>
    </w:p>
    <w:p>
      <w:r>
        <w:t>作者：（德）里夏德·克朗纳著；关子尹编译</w:t>
      </w:r>
    </w:p>
    <w:p>
      <w:r>
        <w:t>出版社：上海：同济大学出版社</w:t>
      </w:r>
    </w:p>
    <w:p>
      <w:r>
        <w:t>出版日期：2004</w:t>
      </w:r>
    </w:p>
    <w:p>
      <w:r>
        <w:t>总页数：225</w:t>
      </w:r>
    </w:p>
    <w:p>
      <w:r>
        <w:t>更多请访问教客网: www.jiaokey.com</w:t>
      </w:r>
    </w:p>
    <w:p>
      <w:r>
        <w:t>论康德与黑格尔 评论地址：https://www.jiaokey.com/book/detail/11400816.html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