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撒丁岛的血</w:t>
      </w:r>
    </w:p>
    <w:p>
      <w:r>
        <w:rPr>
          <w:rFonts w:ascii="宋体" w:hAnsi="宋体" w:eastAsia="宋体"/>
          <w:sz w:val="24"/>
        </w:rPr>
        <w:t>（意）格拉齐娅·黛莱达著；蔡蓉，吕同六译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撒丁岛的血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（意）格拉齐娅·黛莱达著；蔡蓉，吕同六译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长篇小说(地点:意大利年代:现代)短篇小说(地点:意大利年代:现代学科:选集)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本书出售、求购地址：https://www.jiaokey.com/book/detail/11400388.html</w:t>
      </w:r>
    </w:p>
    <w:p>
      <w:r>
        <w:t>更多相关图书推荐：https://www.jiaokey.com</w:t>
      </w:r>
    </w:p>
    <w:p>
      <w:r>
        <w:t>（意）格拉齐娅·黛莱达著；蔡蓉，吕同六译 其他作品：https://www.jiaokey.com/tag/（意）格拉齐娅·黛莱达著；蔡蓉，吕同六译.html</w:t>
      </w:r>
    </w:p>
    <w:p>
      <w:r>
        <w:t>济南:山东文艺出版社,1999.01 出版图书：https://www.jiaokey.com/tag/济南:山东文艺出版社,1999.01.html</w:t>
      </w:r>
    </w:p>
    <w:p>
      <w:r>
        <w:t>关键词搜索：https://www.jiaokey.com/tag/长篇小说(地点:意大利年代:现代)短篇小说(地点:意大利年代:现代学科:选集).html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