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书名：民国二十二年湖北教育概况统计</w:t>
      </w:r>
    </w:p>
    <w:p>
      <w:r>
        <w:t>作者：湖北教育厅编审委员会</w:t>
      </w:r>
    </w:p>
    <w:p>
      <w:r>
        <w:t>出版社：汉口新昌印书馆</w:t>
      </w:r>
    </w:p>
    <w:p>
      <w:r>
        <w:t>出版日期：1934.01</w:t>
      </w:r>
    </w:p>
    <w:p>
      <w:r>
        <w:t>总页数：104</w:t>
      </w:r>
    </w:p>
    <w:p>
      <w:r>
        <w:t>更多请访问教客网: www.jiaokey.com</w:t>
      </w:r>
    </w:p>
    <w:p>
      <w:r>
        <w:t>民国二十二年湖北教育概况统计 评论地址：https://www.jiaokey.com/book/detail/11399566.html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