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书名：战中战后  战争体验与日本的中国研究</w:t>
      </w:r>
    </w:p>
    <w:p>
      <w:r>
        <w:t>作者：（日）田中正俊著；罗福惠，刘大兰译；（日）加藤实校</w:t>
      </w:r>
    </w:p>
    <w:p>
      <w:r>
        <w:t>出版社：广州：广东人民出版社</w:t>
      </w:r>
    </w:p>
    <w:p>
      <w:r>
        <w:t>出版日期：2005.05</w:t>
      </w:r>
    </w:p>
    <w:p>
      <w:r>
        <w:t>总页数：404</w:t>
      </w:r>
    </w:p>
    <w:p>
      <w:r>
        <w:t>更多请访问教客网: www.jiaokey.com</w:t>
      </w:r>
    </w:p>
    <w:p>
      <w:r>
        <w:t>战中战后  战争体验与日本的中国研究 评论地址：https://www.jiaokey.com/book/detail/11398105.html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