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书名：财富永续  中国房地产投资策略分析</w:t>
      </w:r>
    </w:p>
    <w:p>
      <w:r>
        <w:t>作者：张健著；彼得·万克斯曼首席顾问</w:t>
      </w:r>
    </w:p>
    <w:p>
      <w:r>
        <w:t>出版社：上海：上海财经大学出版社</w:t>
      </w:r>
    </w:p>
    <w:p>
      <w:r>
        <w:t>出版日期：2005.04</w:t>
      </w:r>
    </w:p>
    <w:p>
      <w:r>
        <w:t>总页数：218</w:t>
      </w:r>
    </w:p>
    <w:p>
      <w:r>
        <w:t>更多请访问教客网: www.jiaokey.com</w:t>
      </w:r>
    </w:p>
    <w:p>
      <w:r>
        <w:t>财富永续  中国房地产投资策略分析 评论地址：https://www.jiaokey.com/book/detail/11398001.html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