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办公室礼仪规范  从上下班寒暄到请示汇报规则120例</w:t>
      </w:r>
    </w:p>
    <w:p>
      <w:r>
        <w:rPr>
          <w:rFonts w:ascii="宋体" w:hAnsi="宋体" w:eastAsia="宋体"/>
          <w:sz w:val="24"/>
        </w:rPr>
        <w:t>（日）氏家康二主编；日本公司职员教育研究会编著；水云，林强译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办公室礼仪规范  从上下班寒暄到请示汇报规则120例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（日）氏家康二主编；日本公司职员教育研究会编著；水云，林强译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本书出售、求购地址：https://www.jiaokey.com/book/detail/11397075.html</w:t>
      </w:r>
    </w:p>
    <w:p>
      <w:r>
        <w:t>更多相关图书推荐：https://www.jiaokey.com</w:t>
      </w:r>
    </w:p>
    <w:p>
      <w:r>
        <w:t>（日）氏家康二主编；日本公司职员教育研究会编著；水云，林强译 其他作品：https://www.jiaokey.com/tag/（日）氏家康二主编；日本公司职员教育研究会编著；水云，林强译.html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关键词搜索：https://www.jiaokey.com/tag/办公室礼仪规范  从上下班寒暄到请示汇报规则120例.html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