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书名：生物医学工程  保障人类健康的高新技术</w:t>
      </w:r>
    </w:p>
    <w:p>
      <w:r>
        <w:t>作者：江丕栋，杨子彬主编</w:t>
      </w:r>
    </w:p>
    <w:p>
      <w:r>
        <w:t>出版社：济南：山东科学技术出版社</w:t>
      </w:r>
    </w:p>
    <w:p>
      <w:r>
        <w:t>出版日期：2001.07</w:t>
      </w:r>
    </w:p>
    <w:p>
      <w:r>
        <w:t>总页数：271</w:t>
      </w:r>
    </w:p>
    <w:p>
      <w:r>
        <w:t>更多请访问教客网: www.jiaokey.com</w:t>
      </w:r>
    </w:p>
    <w:p>
      <w:r>
        <w:t>生物医学工程  保障人类健康的高新技术 评论地址：https://www.jiaokey.com/book/detail/11396303.html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