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优良样板建筑工程观感实录点评  土建部分</w:t>
      </w:r>
    </w:p>
    <w:p>
      <w:r>
        <w:rPr>
          <w:rFonts w:ascii="宋体" w:hAnsi="宋体" w:eastAsia="宋体"/>
          <w:sz w:val="24"/>
        </w:rPr>
        <w:t>邓真明主编；许欣毅，周文辉撰稿；广州地区建设工程质量安全监督站，广州市建筑业联合会主编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优良样板建筑工程观感实录点评  土建部分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邓真明主编；许欣毅，周文辉撰稿；广州地区建设工程质量安全监督站，广州市建筑业联合会主编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本书出售、求购地址：https://www.jiaokey.com/book/detail/11395199.html</w:t>
      </w:r>
    </w:p>
    <w:p>
      <w:r>
        <w:t>更多相关图书推荐：https://www.jiaokey.com</w:t>
      </w:r>
    </w:p>
    <w:p>
      <w:r>
        <w:t>邓真明主编；许欣毅，周文辉撰稿；广州地区建设工程质量安全监督站，广州市建筑业联合会主编 其他作品：https://www.jiaokey.com/tag/邓真明主编；许欣毅，周文辉撰稿；广州地区建设工程质量安全监督站，广州市建筑业联合会主编.html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关键词搜索：https://www.jiaokey.com/tag/优良样板建筑工程观感实录点评  土建部分.html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