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</w:t>
      </w:r>
    </w:p>
    <w:p>
      <w:r>
        <w:rPr>
          <w:rFonts w:ascii="宋体" w:hAnsi="宋体" w:eastAsia="宋体"/>
          <w:sz w:val="24"/>
        </w:rPr>
        <w:t>戴文主编；公茂法，张晓军副主编；宗贵聪，范迪，孙秀娟，肖海荣参编；常福海主审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戴文主编；公茂法，张晓军副主编；宗贵聪，范迪，孙秀娟，肖海荣参编；常福海主审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本书出售、求购地址：https://www.jiaokey.com/book/detail/11394924.html</w:t>
      </w:r>
    </w:p>
    <w:p>
      <w:r>
        <w:t>更多相关图书推荐：https://www.jiaokey.com</w:t>
      </w:r>
    </w:p>
    <w:p>
      <w:r>
        <w:t>戴文主编；公茂法，张晓军副主编；宗贵聪，范迪，孙秀娟，肖海荣参编；常福海主审 其他作品：https://www.jiaokey.com/tag/戴文主编；公茂法，张晓军副主编；宗贵聪，范迪，孙秀娟，肖海荣参编；常福海主审.html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