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书名：赢得未来  走出迷局，让你的孩子出类拔萃</w:t>
      </w:r>
    </w:p>
    <w:p>
      <w:r>
        <w:t>作者：曹庭珲著</w:t>
      </w:r>
    </w:p>
    <w:p>
      <w:r>
        <w:t>出版社：北京：华夏出版社</w:t>
      </w:r>
    </w:p>
    <w:p>
      <w:r>
        <w:t>出版日期：2005.01</w:t>
      </w:r>
    </w:p>
    <w:p>
      <w:r>
        <w:t>总页数：188</w:t>
      </w:r>
    </w:p>
    <w:p>
      <w:r>
        <w:t>更多请访问教客网: www.jiaokey.com</w:t>
      </w:r>
    </w:p>
    <w:p>
      <w:r>
        <w:t>赢得未来  走出迷局，让你的孩子出类拔萃 评论地址：https://www.jiaokey.com/book/detail/11394121.html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