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建筑工程常见质量事故与防范  处理实务全书  第4册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建筑工程常见质量事故与防范  处理实务全书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本书出售、求购地址：https://www.jiaokey.com/book/detail/11391757.html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关键词搜索：https://www.jiaokey.com/tag/建筑工程常见质量事故与防范  处理实务全书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