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医疗保健业</w:t>
      </w:r>
    </w:p>
    <w:p>
      <w:r>
        <w:rPr>
          <w:rFonts w:ascii="宋体" w:hAnsi="宋体" w:eastAsia="宋体"/>
          <w:sz w:val="24"/>
        </w:rPr>
        <w:t>E.O.泰斯伯格（E.O.Teisberg）等编写 王旭东，马慧勤等译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医疗保健业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E.O.泰斯伯格（E.O.Teisberg）等编写 王旭东，马慧勤等译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本书出售、求购地址：https://www.jiaokey.com/book/detail/11390155.html</w:t>
      </w:r>
    </w:p>
    <w:p>
      <w:r>
        <w:t>更多相关图书推荐：https://www.jiaokey.com</w:t>
      </w:r>
    </w:p>
    <w:p>
      <w:r>
        <w:t>E.O.泰斯伯格（E.O.Teisberg）等编写 王旭东，马慧勤等译 其他作品：https://www.jiaokey.com/tag/E.O.泰斯伯格（E.O.Teisberg）等编写 王旭东，马慧勤等译.html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关键词搜索：https://www.jiaokey.com/tag/医疗保健业.html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