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书名：幸运鱼</w:t>
      </w:r>
    </w:p>
    <w:p>
      <w:r>
        <w:t>作者：塔拉科夫斯加著；梁琼译</w:t>
      </w:r>
    </w:p>
    <w:p>
      <w:r>
        <w:t>出版社：文化供应社</w:t>
      </w:r>
    </w:p>
    <w:p>
      <w:r>
        <w:t>出版日期：1941.11</w:t>
      </w:r>
    </w:p>
    <w:p>
      <w:r>
        <w:t>总页数：57</w:t>
      </w:r>
    </w:p>
    <w:p>
      <w:r>
        <w:t>更多请访问教客网: www.jiaokey.com</w:t>
      </w:r>
    </w:p>
    <w:p>
      <w:r>
        <w:t>幸运鱼 评论地址：https://www.jiaokey.com/book/detail/11388283.html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