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书名：明史杂ue235</w:t>
      </w:r>
    </w:p>
    <w:p>
      <w:r>
        <w:t>作者：柴文杰，贾凫西著</w:t>
      </w:r>
    </w:p>
    <w:p>
      <w:r>
        <w:t>出版社：国学丛书社</w:t>
      </w:r>
    </w:p>
    <w:p>
      <w:r>
        <w:t>出版日期：1907</w:t>
      </w:r>
    </w:p>
    <w:p>
      <w:r>
        <w:t>总页数：88</w:t>
      </w:r>
    </w:p>
    <w:p>
      <w:r>
        <w:t>更多请访问教客网: www.jiaokey.com</w:t>
      </w:r>
    </w:p>
    <w:p>
      <w:r>
        <w:t>明史杂ue235 评论地址：https://www.jiaokey.com/book/detail/11384591.html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