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书名：柳下集  新时期现代戏曲选</w:t>
      </w:r>
    </w:p>
    <w:p>
      <w:r>
        <w:t>作者：山东省文化厅艺术处，山东省戏剧创作室编</w:t>
      </w:r>
    </w:p>
    <w:p>
      <w:r>
        <w:t>出版社：济南：山东文艺出版社</w:t>
      </w:r>
    </w:p>
    <w:p>
      <w:r>
        <w:t>出版日期：1993.11</w:t>
      </w:r>
    </w:p>
    <w:p>
      <w:r>
        <w:t>总页数：580</w:t>
      </w:r>
    </w:p>
    <w:p>
      <w:r>
        <w:t>更多请访问教客网: www.jiaokey.com</w:t>
      </w:r>
    </w:p>
    <w:p>
      <w:r>
        <w:t>柳下集  新时期现代戏曲选 评论地址：https://www.jiaokey.com/book/detail/11382785.html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