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恨缕情系  下  第2集第33编</w:t>
      </w:r>
    </w:p>
    <w:p>
      <w:r>
        <w:rPr>
          <w:rFonts w:ascii="宋体" w:hAnsi="宋体" w:eastAsia="宋体"/>
          <w:sz w:val="24"/>
        </w:rPr>
        <w:t>（俄）大文豪讬尔司泰原著；林纾，陈家麟同译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恨缕情系  下  第2集第33编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（俄）大文豪讬尔司泰原著；林纾，陈家麟同译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上海商务印书馆,1914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本书出售、求购地址：https://www.jiaokey.com/book/detail/11377956.html</w:t>
      </w:r>
    </w:p>
    <w:p>
      <w:r>
        <w:t>更多相关图书推荐：https://www.jiaokey.com</w:t>
      </w:r>
    </w:p>
    <w:p>
      <w:r>
        <w:t>（俄）大文豪讬尔司泰原著；林纾，陈家麟同译 其他作品：https://www.jiaokey.com/tag/（俄）大文豪讬尔司泰原著；林纾，陈家麟同译.html</w:t>
      </w:r>
    </w:p>
    <w:p>
      <w:r>
        <w:t>上海商务印书馆,1914 出版图书：https://www.jiaokey.com/tag/上海商务印书馆,1914.html</w:t>
      </w:r>
    </w:p>
    <w:p>
      <w:r>
        <w:t>关键词搜索：https://www.jiaokey.com/tag/恨缕情系  下  第2集第33编.html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