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书名：走近雨果  纪念雨果诞生二百周年</w:t>
      </w:r>
    </w:p>
    <w:p>
      <w:r>
        <w:t>作者：柳鸣九著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总页数：198</w:t>
      </w:r>
    </w:p>
    <w:p>
      <w:r>
        <w:t>更多请访问教客网: www.jiaokey.com</w:t>
      </w:r>
    </w:p>
    <w:p>
      <w:r>
        <w:t>走近雨果  纪念雨果诞生二百周年 评论地址：https://www.jiaokey.com/book/detail/11377820.html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