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自我效能：控制的实施  上</w:t>
      </w:r>
    </w:p>
    <w:p>
      <w:r>
        <w:rPr>
          <w:rFonts w:ascii="宋体" w:hAnsi="宋体" w:eastAsia="宋体"/>
          <w:sz w:val="24"/>
        </w:rPr>
        <w:t>A·班杜拉著；缪小春，李凌，井世洁，张小林译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自我效能：控制的实施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A·班杜拉著；缪小春，李凌，井世洁，张小林译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本书出售、求购地址：https://www.jiaokey.com/book/detail/11376522.html</w:t>
      </w:r>
    </w:p>
    <w:p>
      <w:r>
        <w:t>更多相关图书推荐：https://www.jiaokey.com</w:t>
      </w:r>
    </w:p>
    <w:p>
      <w:r>
        <w:t>A·班杜拉著；缪小春，李凌，井世洁，张小林译 其他作品：https://www.jiaokey.com/tag/A·班杜拉著；缪小春，李凌，井世洁，张小林译.html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关键词搜索：https://www.jiaokey.com/tag/自我效能：控制的实施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