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西藏佛法修证之王  热罗大师传</w:t>
      </w:r>
    </w:p>
    <w:p>
      <w:r>
        <w:rPr>
          <w:rFonts w:ascii="宋体" w:hAnsi="宋体" w:eastAsia="宋体"/>
          <w:sz w:val="24"/>
        </w:rPr>
        <w:t>热罗·益西森格著；多识仁波切译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西藏佛法修证之王  热罗大师传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热罗·益西森格著；多识仁波切译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拉萨：西藏人民出版社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本书出售、求购地址：https://www.jiaokey.com/book/detail/11376475.html</w:t>
      </w:r>
    </w:p>
    <w:p>
      <w:r>
        <w:t>更多相关图书推荐：https://www.jiaokey.com</w:t>
      </w:r>
    </w:p>
    <w:p>
      <w:r>
        <w:t>热罗·益西森格著；多识仁波切译 其他作品：https://www.jiaokey.com/tag/热罗·益西森格著；多识仁波切译.html</w:t>
      </w:r>
    </w:p>
    <w:p>
      <w:r>
        <w:t>拉萨：西藏人民出版社 出版图书：https://www.jiaokey.com/tag/拉萨：西藏人民出版社.html</w:t>
      </w:r>
    </w:p>
    <w:p>
      <w:r>
        <w:t>关键词搜索：https://www.jiaokey.com/tag/西藏佛法修证之王  热罗大师传.html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