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大学的生存与发展技术</w:t>
      </w:r>
    </w:p>
    <w:p>
      <w:r>
        <w:rPr>
          <w:rFonts w:ascii="宋体" w:hAnsi="宋体" w:eastAsia="宋体"/>
          <w:sz w:val="24"/>
        </w:rPr>
        <w:t>杨福馨，刘宏，任柏强，周湘浙，马光等著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大学的生存与发展技术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杨福馨，刘宏，任柏强，周湘浙，马光等著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本书出售、求购地址：https://www.jiaokey.com/book/detail/11375512.html</w:t>
      </w:r>
    </w:p>
    <w:p>
      <w:r>
        <w:t>更多相关图书推荐：https://www.jiaokey.com</w:t>
      </w:r>
    </w:p>
    <w:p>
      <w:r>
        <w:t>杨福馨，刘宏，任柏强，周湘浙，马光等著 其他作品：https://www.jiaokey.com/tag/杨福馨，刘宏，任柏强，周湘浙，马光等著.html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关键词搜索：https://www.jiaokey.com/tag/大学的生存与发展技术.html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