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书名：中国国文法  第1卷  论字</w:t>
      </w:r>
    </w:p>
    <w:p>
      <w:r>
        <w:t>作者：吴瀛编</w:t>
      </w:r>
    </w:p>
    <w:p>
      <w:r>
        <w:t>出版社：商务印书馆</w:t>
      </w:r>
    </w:p>
    <w:p>
      <w:r>
        <w:t>出版日期：1930.11</w:t>
      </w:r>
    </w:p>
    <w:p>
      <w:r>
        <w:t>总页数：182</w:t>
      </w:r>
    </w:p>
    <w:p>
      <w:r>
        <w:t>更多请访问教客网: www.jiaokey.com</w:t>
      </w:r>
    </w:p>
    <w:p>
      <w:r>
        <w:t>中国国文法  第1卷  论字 评论地址：https://www.jiaokey.com/book/detail/11375384.html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