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书名：良渚  杭县第二区黑陶文化遗址初步报告</w:t>
      </w:r>
    </w:p>
    <w:p>
      <w:r>
        <w:t>作者：施昕更，浙江省立西博物馆著</w:t>
      </w:r>
    </w:p>
    <w:p>
      <w:r>
        <w:t>出版社：浙江省教育厅</w:t>
      </w:r>
    </w:p>
    <w:p>
      <w:r>
        <w:t>出版日期：1938.06</w:t>
      </w:r>
    </w:p>
    <w:p>
      <w:r>
        <w:t>总页数：46</w:t>
      </w:r>
    </w:p>
    <w:p>
      <w:r>
        <w:t>更多请访问教客网: www.jiaokey.com</w:t>
      </w:r>
    </w:p>
    <w:p>
      <w:r>
        <w:t>良渚  杭县第二区黑陶文化遗址初步报告 评论地址：https://www.jiaokey.com/book/detail/11375291.html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