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溧水古今  第19辑  溧水县志</w:t>
      </w:r>
    </w:p>
    <w:p>
      <w:r>
        <w:rPr>
          <w:rFonts w:ascii="宋体" w:hAnsi="宋体" w:eastAsia="宋体"/>
          <w:sz w:val="24"/>
        </w:rPr>
        <w:t>（明）吴仕诠撰；黄汝金修；吴大林，陈孝金，项利仁，李厚发校；董怀生，傅章伟审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溧水古今  第19辑  溧水县志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（明）吴仕诠撰；黄汝金修；吴大林，陈孝金，项利仁，李厚发校；董怀生，傅章伟审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溧水县政协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本书出售、求购地址：https://www.jiaokey.com/book/detail/11374673.html</w:t>
      </w:r>
    </w:p>
    <w:p>
      <w:r>
        <w:t>更多相关图书推荐：https://www.jiaokey.com</w:t>
      </w:r>
    </w:p>
    <w:p>
      <w:r>
        <w:t>（明）吴仕诠撰；黄汝金修；吴大林，陈孝金，项利仁，李厚发校；董怀生，傅章伟审 其他作品：https://www.jiaokey.com/tag/（明）吴仕诠撰；黄汝金修；吴大林，陈孝金，项利仁，李厚发校；董怀生，傅章伟审.html</w:t>
      </w:r>
    </w:p>
    <w:p>
      <w:r>
        <w:t>溧水县政协 出版图书：https://www.jiaokey.com/tag/溧水县政协.html</w:t>
      </w:r>
    </w:p>
    <w:p>
      <w:r>
        <w:t>关键词搜索：https://www.jiaokey.com/tag/溧水古今  第19辑  溧水县志.html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