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洛阳文史资料  第20辑  风雨同舟五十年</w:t>
      </w:r>
    </w:p>
    <w:p>
      <w:r>
        <w:rPr>
          <w:rFonts w:ascii="宋体" w:hAnsi="宋体" w:eastAsia="宋体"/>
          <w:sz w:val="24"/>
        </w:rPr>
        <w:t>马月玲主编；王德俊，李富恩编审；王木铎副编审；潘汉平顾问，政协洛阳市委员会，学习文史资料委员会编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洛阳文史资料  第20辑  风雨同舟五十年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马月玲主编；王德俊，李富恩编审；王木铎副编审；潘汉平顾问，政协洛阳市委员会，学习文史资料委员会编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本书出售、求购地址：https://www.jiaokey.com/book/detail/11374373.html</w:t>
      </w:r>
    </w:p>
    <w:p>
      <w:r>
        <w:t>更多相关图书推荐：https://www.jiaokey.com</w:t>
      </w:r>
    </w:p>
    <w:p>
      <w:r>
        <w:t>马月玲主编；王德俊，李富恩编审；王木铎副编审；潘汉平顾问，政协洛阳市委员会，学习文史资料委员会编 其他作品：https://www.jiaokey.com/tag/马月玲主编；王德俊，李富恩编审；王木铎副编审；潘汉平顾问，政协洛阳市委员会，学习文史资料委员会编.html</w:t>
      </w:r>
    </w:p>
    <w:p>
      <w:r>
        <w:t>关键词搜索：https://www.jiaokey.com/tag/洛阳文史资料  第20辑  风雨同舟五十年.html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