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书名：莘县文史资料  第17辑  莘县历史大事录</w:t>
      </w:r>
    </w:p>
    <w:p>
      <w:r>
        <w:t>作者：莘县政协编</w:t>
      </w:r>
    </w:p>
    <w:p>
      <w:r>
        <w:t>出版社：山东省聊城市新闻出版局</w:t>
      </w:r>
    </w:p>
    <w:p>
      <w:r>
        <w:t>出版日期：2003.06</w:t>
      </w:r>
    </w:p>
    <w:p>
      <w:r>
        <w:t>总页数：197</w:t>
      </w:r>
    </w:p>
    <w:p>
      <w:r>
        <w:t>更多请访问教客网: www.jiaokey.com</w:t>
      </w:r>
    </w:p>
    <w:p>
      <w:r>
        <w:t>莘县文史资料  第17辑  莘县历史大事录 评论地址：https://www.jiaokey.com/book/detail/11374213.html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