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黄帝及古柏资料  黄帝及古柏专辑</w:t>
      </w:r>
    </w:p>
    <w:p>
      <w:r>
        <w:rPr>
          <w:rFonts w:ascii="宋体" w:hAnsi="宋体" w:eastAsia="宋体"/>
          <w:sz w:val="24"/>
        </w:rPr>
        <w:t>宋兆杰主编；陈九河责任编辑；高增安封面设计及题字，马沮河审核，中国人民政治协商会议，陕西省黄陵县委员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黄帝及古柏资料  黄帝及古柏专辑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宋兆杰主编；陈九河责任编辑；高增安封面设计及题字，马沮河审核，中国人民政治协商会议，陕西省黄陵县委员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本书出售、求购地址：https://www.jiaokey.com/book/detail/11374178.html</w:t>
      </w:r>
    </w:p>
    <w:p>
      <w:r>
        <w:t>更多相关图书推荐：https://www.jiaokey.com</w:t>
      </w:r>
    </w:p>
    <w:p>
      <w:r>
        <w:t>宋兆杰主编；陈九河责任编辑；高增安封面设计及题字，马沮河审核，中国人民政治协商会议，陕西省黄陵县委员 其他作品：https://www.jiaokey.com/tag/宋兆杰主编；陈九河责任编辑；高增安封面设计及题字，马沮河审核，中国人民政治协商会议，陕西省黄陵县委员.html</w:t>
      </w:r>
    </w:p>
    <w:p>
      <w:r>
        <w:t>关键词搜索：https://www.jiaokey.com/tag/黄帝及古柏资料  黄帝及古柏专辑.html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