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淮海名人小传  增刊</w:t>
      </w:r>
    </w:p>
    <w:p>
      <w:r>
        <w:rPr>
          <w:rFonts w:ascii="宋体" w:hAnsi="宋体" w:eastAsia="宋体"/>
          <w:sz w:val="24"/>
        </w:rPr>
        <w:t>倪戒非主编；吴志明，江君谟，张人权编审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淮海名人小传  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倪戒非主编；吴志明，江君谟，张人权编审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江苏文史编辑部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本书出售、求购地址：https://www.jiaokey.com/book/detail/11373982.html</w:t>
      </w:r>
    </w:p>
    <w:p>
      <w:r>
        <w:t>更多相关图书推荐：https://www.jiaokey.com</w:t>
      </w:r>
    </w:p>
    <w:p>
      <w:r>
        <w:t>倪戒非主编；吴志明，江君谟，张人权编审 其他作品：https://www.jiaokey.com/tag/倪戒非主编；吴志明，江君谟，张人权编审.html</w:t>
      </w:r>
    </w:p>
    <w:p>
      <w:r>
        <w:t>江苏文史编辑部 出版图书：https://www.jiaokey.com/tag/江苏文史编辑部.html</w:t>
      </w:r>
    </w:p>
    <w:p>
      <w:r>
        <w:t>关键词搜索：https://www.jiaokey.com/tag/淮海名人小传  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