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书名：历史文化名城的保护与建设</w:t>
      </w:r>
    </w:p>
    <w:p>
      <w:r>
        <w:t>作者：冯钧平，杨学义主编；陕西省政协文史资料委员会编</w:t>
      </w:r>
    </w:p>
    <w:p>
      <w:r>
        <w:t>出版社：西安：三秦出版社</w:t>
      </w:r>
    </w:p>
    <w:p>
      <w:r>
        <w:t>出版日期：2000.11</w:t>
      </w:r>
    </w:p>
    <w:p>
      <w:r>
        <w:t>总页数：466</w:t>
      </w:r>
    </w:p>
    <w:p>
      <w:r>
        <w:t>更多请访问教客网: www.jiaokey.com</w:t>
      </w:r>
    </w:p>
    <w:p>
      <w:r>
        <w:t>历史文化名城的保护与建设 评论地址：https://www.jiaokey.com/book/detail/11373902.html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