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30天搞定英语四级  语法与词汇</w:t>
      </w:r>
    </w:p>
    <w:p>
      <w:r>
        <w:rPr>
          <w:rFonts w:ascii="宋体" w:hAnsi="宋体" w:eastAsia="宋体"/>
          <w:sz w:val="24"/>
        </w:rPr>
        <w:t>简庆闽丛书主编；李航主编；李航，李雯菁，焦俊峰编写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30天搞定英语四级  语法与词汇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简庆闽丛书主编；李航主编；李航，李雯菁，焦俊峰编写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本书出售、求购地址：https://www.jiaokey.com/book/detail/11373190.html</w:t>
      </w:r>
    </w:p>
    <w:p>
      <w:r>
        <w:t>更多相关图书推荐：https://www.jiaokey.com</w:t>
      </w:r>
    </w:p>
    <w:p>
      <w:r>
        <w:t>简庆闽丛书主编；李航主编；李航，李雯菁，焦俊峰编写 其他作品：https://www.jiaokey.com/tag/简庆闽丛书主编；李航主编；李航，李雯菁，焦俊峰编写.html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关键词搜索：https://www.jiaokey.com/tag/30天搞定英语四级  语法与词汇.html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