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特色鱼肴</w:t>
      </w:r>
    </w:p>
    <w:p>
      <w:r>
        <w:rPr>
          <w:rFonts w:ascii="宋体" w:hAnsi="宋体" w:eastAsia="宋体"/>
          <w:sz w:val="24"/>
        </w:rPr>
        <w:t>李彦位主编；李彦杰，鄢成富，王三军，乔泓钧，衡晓强副主编；陈谦，衡健康，刘瑛，邹志鹏编委，李彦位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特色鱼肴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李彦位主编；李彦杰，鄢成富，王三军，乔泓钧，衡晓强副主编；陈谦，衡健康，刘瑛，邹志鹏编委，李彦位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本书出售、求购地址：https://www.jiaokey.com/book/detail/11371407.html</w:t>
      </w:r>
    </w:p>
    <w:p>
      <w:r>
        <w:t>更多相关图书推荐：https://www.jiaokey.com</w:t>
      </w:r>
    </w:p>
    <w:p>
      <w:r>
        <w:t>李彦位主编；李彦杰，鄢成富，王三军，乔泓钧，衡晓强副主编；陈谦，衡健康，刘瑛，邹志鹏编委，李彦位 其他作品：https://www.jiaokey.com/tag/李彦位主编；李彦杰，鄢成富，王三军，乔泓钧，衡晓强副主编；陈谦，衡健康，刘瑛，邹志鹏编委，李彦位.html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关键词搜索：https://www.jiaokey.com/tag/特色鱼肴.html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