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英语应用能力考试 B级训练</w:t>
      </w:r>
    </w:p>
    <w:p>
      <w:r>
        <w:rPr>
          <w:rFonts w:ascii="宋体" w:hAnsi="宋体" w:eastAsia="宋体"/>
          <w:sz w:val="24"/>
        </w:rPr>
        <w:t>刘然主编；金品卓，冯威副主编；于轶，曹艳春，刘雅玲，刘岩，冯冬惠，辛会元编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英语应用能力考试 B级训练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刘然主编；金品卓，冯威副主编；于轶，曹艳春，刘雅玲，刘岩，冯冬惠，辛会元编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本书出售、求购地址：https://www.jiaokey.com/book/detail/11371090.html</w:t>
      </w:r>
    </w:p>
    <w:p>
      <w:r>
        <w:t>更多相关图书推荐：https://www.jiaokey.com</w:t>
      </w:r>
    </w:p>
    <w:p>
      <w:r>
        <w:t>刘然主编；金品卓，冯威副主编；于轶，曹艳春，刘雅玲，刘岩，冯冬惠，辛会元编 其他作品：https://www.jiaokey.com/tag/刘然主编；金品卓，冯威副主编；于轶，曹艳春，刘雅玲，刘岩，冯冬惠，辛会元编.html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关键词搜索：https://www.jiaokey.com/tag/英语应用能力考试 B级训练.html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