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书名：山东经济蓝皮书  2002-2003年山东：创造发展新优势</w:t>
      </w:r>
    </w:p>
    <w:p>
      <w:r>
        <w:t>作者：马传栋，张卫国主编</w:t>
      </w:r>
    </w:p>
    <w:p>
      <w:r>
        <w:t>出版社：济南：山东人民出版社</w:t>
      </w:r>
    </w:p>
    <w:p>
      <w:r>
        <w:t>出版日期：2002.12</w:t>
      </w:r>
    </w:p>
    <w:p>
      <w:r>
        <w:t>总页数：394</w:t>
      </w:r>
    </w:p>
    <w:p>
      <w:r>
        <w:t>更多请访问教客网: www.jiaokey.com</w:t>
      </w:r>
    </w:p>
    <w:p>
      <w:r>
        <w:t>山东经济蓝皮书  2002-2003年山东：创造发展新优势 评论地址：https://www.jiaokey.com/book/detail/11369603.html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