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书名：矿井风管的装置和使用</w:t>
      </w:r>
    </w:p>
    <w:p>
      <w:r>
        <w:t>作者：（苏）科兹民（Ф.К.Козьмин）撰；叶树滋译</w:t>
      </w:r>
    </w:p>
    <w:p>
      <w:r>
        <w:t>出版社：北京：燃料工业出版社</w:t>
      </w:r>
    </w:p>
    <w:p>
      <w:r>
        <w:t>出版日期：1953.01</w:t>
      </w:r>
    </w:p>
    <w:p>
      <w:r>
        <w:t>总页数：42</w:t>
      </w:r>
    </w:p>
    <w:p>
      <w:r>
        <w:t>更多请访问教客网: www.jiaokey.com</w:t>
      </w:r>
    </w:p>
    <w:p>
      <w:r>
        <w:t>矿井风管的装置和使用 评论地址：https://www.jiaokey.com/book/detail/11368129.html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