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孔子及其“仁”的思想  （英文）</w:t>
      </w:r>
    </w:p>
    <w:p>
      <w:r>
        <w:rPr>
          <w:rFonts w:ascii="宋体" w:hAnsi="宋体" w:eastAsia="宋体"/>
          <w:sz w:val="24"/>
        </w:rPr>
        <w:t>赵德梅  柴清科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孔子及其“仁”的思想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赵德梅  柴清科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本书出售、求购地址：https://www.jiaokey.com/book/detail/11367623.html</w:t>
      </w:r>
    </w:p>
    <w:p>
      <w:r>
        <w:t>更多相关图书推荐：https://www.jiaokey.com</w:t>
      </w:r>
    </w:p>
    <w:p>
      <w:r>
        <w:t>赵德梅  柴清科 其他作品：https://www.jiaokey.com/tag/赵德梅  柴清科.html</w:t>
      </w:r>
    </w:p>
    <w:p>
      <w:r>
        <w:t>山东友谊书社 出版图书：https://www.jiaokey.com/tag/山东友谊书社.html</w:t>
      </w:r>
    </w:p>
    <w:p>
      <w:r>
        <w:t>关键词搜索：https://www.jiaokey.com/tag/孔子及其“仁”的思想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