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城市状态 当代大都市的空间、社区和本质 space， community， and self in the contemporary metropolis</w:t>
      </w:r>
    </w:p>
    <w:p>
      <w:r>
        <w:rPr>
          <w:rFonts w:ascii="宋体" w:hAnsi="宋体" w:eastAsia="宋体"/>
          <w:sz w:val="24"/>
        </w:rPr>
        <w:t>德克·德梅尔，克里斯蒂安·弗斯里斯主编；（荷）特城市研究小组著；敬东译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城市状态 当代大都市的空间、社区和本质 space， community， and self in the contemporary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德克·德梅尔，克里斯蒂安·弗斯里斯主编；（荷）特城市研究小组著；敬东译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本书出售、求购地址：https://www.jiaokey.com/book/detail/11364041.html</w:t>
      </w:r>
    </w:p>
    <w:p>
      <w:r>
        <w:t>更多相关图书推荐：https://www.jiaokey.com</w:t>
      </w:r>
    </w:p>
    <w:p>
      <w:r>
        <w:t>德克·德梅尔，克里斯蒂安·弗斯里斯主编；（荷）特城市研究小组著；敬东译 其他作品：https://www.jiaokey.com/tag/德克·德梅尔，克里斯蒂安·弗斯里斯主编；（荷）特城市研究小组著；敬东译.html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关键词搜索：https://www.jiaokey.com/tag/城市状态 当代大都市的空间、社区和本质 space， community， and self in the contemporary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