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心解礼经  漫画版</w:t>
      </w:r>
    </w:p>
    <w:p>
      <w:r>
        <w:rPr>
          <w:rFonts w:ascii="宋体" w:hAnsi="宋体" w:eastAsia="宋体"/>
          <w:sz w:val="24"/>
        </w:rPr>
        <w:t>朱熹，郑玄原注；李安纲白话；王无骄漫画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心解礼经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朱熹，郑玄原注；李安纲白话；王无骄漫画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本书出售、求购地址：https://www.jiaokey.com/book/detail/11363365.html</w:t>
      </w:r>
    </w:p>
    <w:p>
      <w:r>
        <w:t>更多相关图书推荐：https://www.jiaokey.com</w:t>
      </w:r>
    </w:p>
    <w:p>
      <w:r>
        <w:t>朱熹，郑玄原注；李安纲白话；王无骄漫画 其他作品：https://www.jiaokey.com/tag/朱熹，郑玄原注；李安纲白话；王无骄漫画.html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关键词搜索：https://www.jiaokey.com/tag/心解礼经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