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书名：河北赵州属邑志  第4-5卷</w:t>
      </w:r>
    </w:p>
    <w:p>
      <w:r>
        <w:t>作者：姚希孟修</w:t>
      </w:r>
    </w:p>
    <w:p>
      <w:r>
        <w:t>出版社：</w:t>
      </w:r>
    </w:p>
    <w:p>
      <w:r>
        <w:t>出版日期：1941.07</w:t>
      </w:r>
    </w:p>
    <w:p>
      <w:r>
        <w:t>总页数：174</w:t>
      </w:r>
    </w:p>
    <w:p>
      <w:r>
        <w:t>更多请访问教客网: www.jiaokey.com</w:t>
      </w:r>
    </w:p>
    <w:p>
      <w:r>
        <w:t>河北赵州属邑志  第4-5卷 评论地址：https://www.jiaokey.com/book/detail/11360457.html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