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中国古代画论类编  上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中国古代画论类编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本书出售、求购地址：https://www.jiaokey.com/book/detail/11359967.html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关键词搜索：https://www.jiaokey.com/tag/中国古代画论类编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