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书名：劳动争议纠纷</w:t>
      </w:r>
    </w:p>
    <w:p>
      <w:r>
        <w:t>作者：王东红主编；贾庆忠，包塔娜，李继泉副主编</w:t>
      </w:r>
    </w:p>
    <w:p>
      <w:r>
        <w:t>出版社：北京：中国方正出版社</w:t>
      </w:r>
    </w:p>
    <w:p>
      <w:r>
        <w:t>出版日期：2005.01</w:t>
      </w:r>
    </w:p>
    <w:p>
      <w:r>
        <w:t>总页数：311</w:t>
      </w:r>
    </w:p>
    <w:p>
      <w:r>
        <w:t>更多请访问教客网: www.jiaokey.com</w:t>
      </w:r>
    </w:p>
    <w:p>
      <w:r>
        <w:t>劳动争议纠纷 评论地址：https://www.jiaokey.com/book/detail/11359520.html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