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书名：恒星的梦  1949年-改革开放以来的中国民族工商业</w:t>
      </w:r>
    </w:p>
    <w:p>
      <w:r>
        <w:t>作者：易乾，骆峰著</w:t>
      </w:r>
    </w:p>
    <w:p>
      <w:r>
        <w:t>出版社：北京：北京出版社</w:t>
      </w:r>
    </w:p>
    <w:p>
      <w:r>
        <w:t>出版日期：2004.01</w:t>
      </w:r>
    </w:p>
    <w:p>
      <w:r>
        <w:t>总页数：344</w:t>
      </w:r>
    </w:p>
    <w:p>
      <w:r>
        <w:t>更多请访问教客网: www.jiaokey.com</w:t>
      </w:r>
    </w:p>
    <w:p>
      <w:r>
        <w:t>恒星的梦  1949年-改革开放以来的中国民族工商业 评论地址：https://www.jiaokey.com/book/detail/11359024.html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