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书名：肥城县志  下  光绪十七年版本  光绪三十四年版本</w:t>
      </w:r>
    </w:p>
    <w:p>
      <w:r>
        <w:t>作者：肥城市市志编纂委员会办公室</w:t>
      </w:r>
    </w:p>
    <w:p>
      <w:r>
        <w:t>出版社：泰安市新闻出版局</w:t>
      </w:r>
    </w:p>
    <w:p>
      <w:r>
        <w:t>出版日期：1996.08</w:t>
      </w:r>
    </w:p>
    <w:p>
      <w:r>
        <w:t>总页数：460</w:t>
      </w:r>
    </w:p>
    <w:p>
      <w:r>
        <w:t>更多请访问教客网: www.jiaokey.com</w:t>
      </w:r>
    </w:p>
    <w:p>
      <w:r>
        <w:t>肥城县志  下  光绪十七年版本  光绪三十四年版本 评论地址：https://www.jiaokey.com/book/detail/11358067.html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