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2005国家司法考试考点案例教程  刑法</w:t>
      </w:r>
    </w:p>
    <w:p>
      <w:r>
        <w:rPr>
          <w:rFonts w:ascii="宋体" w:hAnsi="宋体" w:eastAsia="宋体"/>
          <w:sz w:val="24"/>
        </w:rPr>
        <w:t>叶希善主编；张春喜，袁彬，钟瑞友，韩春晖，陈国刚，胡铭，毛利华，景朝阳，席志国，张小庭编写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2005国家司法考试考点案例教程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叶希善主编；张春喜，袁彬，钟瑞友，韩春晖，陈国刚，胡铭，毛利华，景朝阳，席志国，张小庭编写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本书出售、求购地址：https://www.jiaokey.com/book/detail/11355883.html</w:t>
      </w:r>
    </w:p>
    <w:p>
      <w:r>
        <w:t>更多相关图书推荐：https://www.jiaokey.com</w:t>
      </w:r>
    </w:p>
    <w:p>
      <w:r>
        <w:t>叶希善主编；张春喜，袁彬，钟瑞友，韩春晖，陈国刚，胡铭，毛利华，景朝阳，席志国，张小庭编写 其他作品：https://www.jiaokey.com/tag/叶希善主编；张春喜，袁彬，钟瑞友，韩春晖，陈国刚，胡铭，毛利华，景朝阳，席志国，张小庭编写.html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关键词搜索：https://www.jiaokey.com/tag/2005国家司法考试考点案例教程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