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失传神话之谜  沼泽魔怪</w:t>
      </w:r>
    </w:p>
    <w:p>
      <w:r>
        <w:rPr>
          <w:rFonts w:ascii="宋体" w:hAnsi="宋体" w:eastAsia="宋体"/>
          <w:sz w:val="24"/>
        </w:rPr>
        <w:t>（美）R. L. 斯坦著；索娃，尼娜翻译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失传神话之谜  沼泽魔怪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L. 斯坦著；索娃，尼娜翻译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本书出售、求购地址：https://www.jiaokey.com/book/detail/11355691.html</w:t>
      </w:r>
    </w:p>
    <w:p>
      <w:r>
        <w:t>更多相关图书推荐：https://www.jiaokey.com</w:t>
      </w:r>
    </w:p>
    <w:p>
      <w:r>
        <w:t>（美）R. L. 斯坦著；索娃，尼娜翻译 其他作品：https://www.jiaokey.com/tag/（美）R. L. 斯坦著；索娃，尼娜翻译.html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关键词搜索：https://www.jiaokey.com/tag/失传神话之谜  沼泽魔怪.html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