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书名：中法教育基金委员会中国代表团第二十八次会议秘书报告  民国二十四年十二月八日</w:t>
      </w:r>
    </w:p>
    <w:p>
      <w:r>
        <w:t>作者：中法教育基金委员会中国代表团编</w:t>
      </w:r>
    </w:p>
    <w:p>
      <w:r>
        <w:t>出版社：中法教育基金委员会中国代表团</w:t>
      </w:r>
    </w:p>
    <w:p>
      <w:r>
        <w:t>出版日期：1935.12</w:t>
      </w:r>
    </w:p>
    <w:p>
      <w:r>
        <w:t>总页数：16</w:t>
      </w:r>
    </w:p>
    <w:p>
      <w:r>
        <w:t>更多请访问教客网: www.jiaokey.com</w:t>
      </w:r>
    </w:p>
    <w:p>
      <w:r>
        <w:t>中法教育基金委员会中国代表团第二十八次会议秘书报告  民国二十四年十二月八日 评论地址：https://www.jiaokey.com/book/detail/11352357.html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