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书名：知识产权法律冲突与解决问题研究</w:t>
      </w:r>
    </w:p>
    <w:p>
      <w:r>
        <w:t>作者：朱榄叶，刘晓红主编</w:t>
      </w:r>
    </w:p>
    <w:p>
      <w:r>
        <w:t>出版社：北京：法律出版社</w:t>
      </w:r>
    </w:p>
    <w:p>
      <w:r>
        <w:t>出版日期：2004.12</w:t>
      </w:r>
    </w:p>
    <w:p>
      <w:r>
        <w:t>总页数：303</w:t>
      </w:r>
    </w:p>
    <w:p>
      <w:r>
        <w:t>更多请访问教客网: www.jiaokey.com</w:t>
      </w:r>
    </w:p>
    <w:p>
      <w:r>
        <w:t>知识产权法律冲突与解决问题研究 评论地址：https://www.jiaokey.com/book/detail/11352284.html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